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t>Русский язык. 4 класс.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«Совершенствование умения решать орфографические задачи в личных окончаниях глаголов»</w:t>
      </w:r>
    </w:p>
    <w:p>
      <w:pPr>
        <w:jc w:val="center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t>Ход урока: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t>Повторение: -Как нужно действовать, чтобы правильно написать безударные личные  окончания глаголов?</w:t>
      </w:r>
    </w:p>
    <w:p>
      <w:pPr>
        <w:numPr>
          <w:numId w:val="0"/>
        </w:numPr>
        <w:ind w:leftChars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bookmarkStart w:id="0" w:name="_GoBack"/>
      <w:bookmarkEnd w:id="0"/>
    </w:p>
    <w:p>
      <w:pPr>
        <w:numPr>
          <w:ilvl w:val="0"/>
          <w:numId w:val="0"/>
        </w:numPr>
        <w:ind w:leftChars="0"/>
        <w:jc w:val="center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drawing>
          <wp:inline distT="0" distB="0" distL="114300" distR="114300">
            <wp:extent cx="5574665" cy="3126105"/>
            <wp:effectExtent l="0" t="0" r="635" b="10795"/>
            <wp:docPr id="2" name="Изображение 2" descr="iGRL5B38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GRL5B38Z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74665" cy="312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t>С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t>амостоятельная работа - упражнение 434.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t>Закрепление - выполнение упражнения 435 (устно)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t>Упражнение в решении орфографических задач - упражнение 440</w:t>
      </w:r>
    </w:p>
    <w:p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t xml:space="preserve"> </w:t>
      </w:r>
    </w:p>
    <w:p>
      <w:pPr>
        <w:numPr>
          <w:ilvl w:val="0"/>
          <w:numId w:val="0"/>
        </w:numPr>
        <w:jc w:val="center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drawing>
          <wp:inline distT="0" distB="0" distL="114300" distR="114300">
            <wp:extent cx="5566410" cy="3218180"/>
            <wp:effectExtent l="0" t="0" r="8890" b="7620"/>
            <wp:docPr id="1" name="Изображение 1" descr="iGLUN5HQ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GLUN5HQ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66410" cy="321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t xml:space="preserve">Итоги урока. 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ru-RU"/>
        </w:rPr>
        <w:t xml:space="preserve"> Д.З. Знать основные действия для правильного написания безударного личного окончания глагола (упр 435)</w: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9CE73D"/>
    <w:multiLevelType w:val="singleLevel"/>
    <w:tmpl w:val="CE9CE73D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2431AC"/>
    <w:rsid w:val="71BF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2021-02-17T21:15:00Z</dcterms:created>
  <dc:creator>Пионер</dc:creator>
  <cp:lastModifiedBy>Пионер</cp:lastModifiedBy>
  <dcterms:modified xsi:type="dcterms:W3CDTF">2021-02-17T22:37:00Z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